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United Nations</w:t>
        <w:tab/>
        <w:tab/>
        <w:tab/>
        <w:tab/>
        <w:tab/>
        <w:tab/>
        <w:tab/>
        <w:tab/>
        <w:t xml:space="preserve">                   </w:t>
      </w:r>
      <w:r w:rsidRPr="00000000" w:rsidR="00000000" w:rsidDel="00000000">
        <w:rPr>
          <w:sz w:val="36"/>
          <w:rtl w:val="0"/>
        </w:rPr>
        <w:t xml:space="preserve">E</w:t>
      </w:r>
      <w:r w:rsidRPr="00000000" w:rsidR="00000000" w:rsidDel="00000000">
        <w:rPr>
          <w:rtl w:val="0"/>
        </w:rPr>
        <w:t xml:space="preserve">/RES/2014/___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-114299</wp:posOffset>
            </wp:positionH>
            <wp:positionV relativeFrom="paragraph">
              <wp:posOffset>76200</wp:posOffset>
            </wp:positionV>
            <wp:extent cy="1447800" cx="1190625"/>
            <wp:effectExtent t="0" b="0" r="0" l="0"/>
            <wp:wrapSquare distR="114300" distT="114300" distB="114300" wrapText="bothSides" distL="114300"/>
            <wp:docPr id="1" name="image00.jpg" descr="ecosoc logo.jpg"/>
            <a:graphic>
              <a:graphicData uri="http://schemas.openxmlformats.org/drawingml/2006/picture">
                <pic:pic>
                  <pic:nvPicPr>
                    <pic:cNvPr id="0" name="image00.jpg" descr="ecosoc logo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447800" cx="119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bidiVisual w:val="0"/>
        <w:tblW w:w="9360.0" w:type="dxa"/>
        <w:jc w:val="left"/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  <w:tblLook w:val="0600"/>
      </w:tblPr>
      <w:tblGrid>
        <w:gridCol w:w="2220"/>
        <w:gridCol w:w="5160"/>
        <w:gridCol w:w="1980"/>
        <w:tblGridChange w:id="0">
          <w:tblGrid>
            <w:gridCol w:w="2220"/>
            <w:gridCol w:w="5160"/>
            <w:gridCol w:w="1980"/>
          </w:tblGrid>
        </w:tblGridChange>
      </w:tblGrid>
      <w:tr>
        <w:trPr>
          <w:trHeight w:val="2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Economic and Social Council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                     District:  General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Date:  _________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                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Sponsors:Netherlands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2014/01. Topic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</w:r>
      <w:r w:rsidRPr="00000000" w:rsidR="00000000" w:rsidDel="00000000">
        <w:rPr>
          <w:i w:val="1"/>
          <w:rtl w:val="0"/>
        </w:rPr>
        <w:t xml:space="preserve">The Economic and Social Council,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 xml:space="preserve">Having unemployment being over 5% A lot of people isn't paying taxes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 xml:space="preserve">A lot of people is living off of the state giving them money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 xml:space="preserve">Dept isn't getting paid off because of high Unemployment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 xml:space="preserve">Makes The European Nations Look bad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 xml:space="preserve">Business failing causing unemployment rate to increase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 xml:space="preserve">1.  Spend money to put business back up to lower Unemployment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 xml:space="preserve">2.  Give less money to get business started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 xml:space="preserve">3.  Get people to work to get more money to pay debt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 xml:space="preserve">4.  Get rate up and Team up with other to keep it up</w:t>
        <w:tab/>
        <w:tab/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                      5.    Stop business from failing and Bring rate down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-Tevis Gibson.docx</dc:title>
</cp:coreProperties>
</file>